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6F" w:rsidRPr="002C1C6F" w:rsidRDefault="002C1C6F" w:rsidP="002C1C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 xml:space="preserve">Chapter 15 - </w:t>
      </w:r>
      <w:r w:rsidRPr="002C1C6F">
        <w:rPr>
          <w:rFonts w:ascii="Times New Roman" w:hAnsi="Times New Roman" w:cs="Times New Roman"/>
          <w:sz w:val="24"/>
          <w:szCs w:val="24"/>
        </w:rPr>
        <w:t>The Metabolism of Glycogen in Animals</w:t>
      </w:r>
    </w:p>
    <w:p w:rsidR="002C1C6F" w:rsidRPr="002C1C6F" w:rsidRDefault="002C1C6F" w:rsidP="002C1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1C6F" w:rsidRPr="002C1C6F" w:rsidRDefault="002C1C6F" w:rsidP="002C1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 xml:space="preserve">    15.1 The Structure and Function of Glycogen</w:t>
      </w:r>
    </w:p>
    <w:p w:rsidR="002C1C6F" w:rsidRPr="002C1C6F" w:rsidRDefault="002C1C6F" w:rsidP="002C1C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>Vertebrate Animals Require a Ready Fuel Source for Brain and Muscle</w:t>
      </w:r>
    </w:p>
    <w:p w:rsidR="002C1C6F" w:rsidRPr="002C1C6F" w:rsidRDefault="002C1C6F" w:rsidP="002C1C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>Glycogen Granules Have Many Tiers of Branched Chains of D-Glucose</w:t>
      </w:r>
    </w:p>
    <w:p w:rsidR="002C1C6F" w:rsidRPr="002C1C6F" w:rsidRDefault="002C1C6F" w:rsidP="002C1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 xml:space="preserve">    15.2 Breakdown and Synthesis of Glycogen</w:t>
      </w:r>
    </w:p>
    <w:p w:rsidR="002C1C6F" w:rsidRPr="002C1C6F" w:rsidRDefault="002C1C6F" w:rsidP="002C1C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>Glycogen Breakdown Is Catalyzed by Glycogen Phosphorylase</w:t>
      </w:r>
      <w:bookmarkStart w:id="0" w:name="_GoBack"/>
      <w:bookmarkEnd w:id="0"/>
    </w:p>
    <w:p w:rsidR="002C1C6F" w:rsidRPr="002C1C6F" w:rsidRDefault="002C1C6F" w:rsidP="002C1C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>Glucose 1-Phosphate Can Enter Glycolysis or, in Liver, Replenish Blood Glucose</w:t>
      </w:r>
    </w:p>
    <w:p w:rsidR="002C1C6F" w:rsidRPr="002C1C6F" w:rsidRDefault="002C1C6F" w:rsidP="002C1C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>The Sugar Nucleotide UDP-Glucose Donates Glucose for Glycogen Synthesis</w:t>
      </w:r>
    </w:p>
    <w:p w:rsidR="002C1C6F" w:rsidRPr="002C1C6F" w:rsidRDefault="002C1C6F" w:rsidP="002C1C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 xml:space="preserve">BOX 15-1 Carl and </w:t>
      </w:r>
      <w:proofErr w:type="spellStart"/>
      <w:r w:rsidRPr="002C1C6F">
        <w:rPr>
          <w:rFonts w:ascii="Times New Roman" w:hAnsi="Times New Roman" w:cs="Times New Roman"/>
          <w:sz w:val="24"/>
          <w:szCs w:val="24"/>
        </w:rPr>
        <w:t>Gerty</w:t>
      </w:r>
      <w:proofErr w:type="spellEnd"/>
      <w:r w:rsidRPr="002C1C6F">
        <w:rPr>
          <w:rFonts w:ascii="Times New Roman" w:hAnsi="Times New Roman" w:cs="Times New Roman"/>
          <w:sz w:val="24"/>
          <w:szCs w:val="24"/>
        </w:rPr>
        <w:t xml:space="preserve"> Cori: Pioneers in Glycogen Metabolism and Disease</w:t>
      </w:r>
    </w:p>
    <w:p w:rsidR="002C1C6F" w:rsidRPr="002C1C6F" w:rsidRDefault="002C1C6F" w:rsidP="002C1C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C6F">
        <w:rPr>
          <w:rFonts w:ascii="Times New Roman" w:hAnsi="Times New Roman" w:cs="Times New Roman"/>
          <w:sz w:val="24"/>
          <w:szCs w:val="24"/>
        </w:rPr>
        <w:t>Glycogenin</w:t>
      </w:r>
      <w:proofErr w:type="spellEnd"/>
      <w:r w:rsidRPr="002C1C6F">
        <w:rPr>
          <w:rFonts w:ascii="Times New Roman" w:hAnsi="Times New Roman" w:cs="Times New Roman"/>
          <w:sz w:val="24"/>
          <w:szCs w:val="24"/>
        </w:rPr>
        <w:t xml:space="preserve"> Primes the Initial Sugar Residues in Glycogen</w:t>
      </w:r>
    </w:p>
    <w:p w:rsidR="002C1C6F" w:rsidRPr="002C1C6F" w:rsidRDefault="002C1C6F" w:rsidP="002C1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 xml:space="preserve">    15.3 Coordinated Regulation of Glycogen Breakdown and Synthesis</w:t>
      </w:r>
    </w:p>
    <w:p w:rsidR="002C1C6F" w:rsidRPr="002C1C6F" w:rsidRDefault="002C1C6F" w:rsidP="002C1C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>Glycogen Phosphorylase Is Regulated by Hormone-Stimulated Phosphorylation and by Allosteric Effectors</w:t>
      </w:r>
    </w:p>
    <w:p w:rsidR="002C1C6F" w:rsidRPr="002C1C6F" w:rsidRDefault="002C1C6F" w:rsidP="002C1C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>Glycogen Synthase Also Is Subject to Multiple Levels of Regulation</w:t>
      </w:r>
    </w:p>
    <w:p w:rsidR="002C1C6F" w:rsidRPr="002C1C6F" w:rsidRDefault="002C1C6F" w:rsidP="002C1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C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79BD" w:rsidRPr="002C1C6F" w:rsidRDefault="001479BD" w:rsidP="002C1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79BD" w:rsidRPr="002C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0703"/>
    <w:multiLevelType w:val="hybridMultilevel"/>
    <w:tmpl w:val="5840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82F1F"/>
    <w:multiLevelType w:val="hybridMultilevel"/>
    <w:tmpl w:val="E5E2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16B4C"/>
    <w:multiLevelType w:val="hybridMultilevel"/>
    <w:tmpl w:val="151C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6F"/>
    <w:rsid w:val="001479BD"/>
    <w:rsid w:val="002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4C67"/>
  <w15:chartTrackingRefBased/>
  <w15:docId w15:val="{B8998128-B008-4F52-8D5C-F4E8BA63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2021-08-11T22:00:00Z</dcterms:created>
  <dcterms:modified xsi:type="dcterms:W3CDTF">2021-08-11T22:03:00Z</dcterms:modified>
</cp:coreProperties>
</file>